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1E0" w:rsidRPr="007D51E0" w:rsidRDefault="007D51E0" w:rsidP="007D51E0">
      <w:pPr>
        <w:rPr>
          <w:b/>
          <w:sz w:val="24"/>
          <w:szCs w:val="24"/>
          <w:u w:val="single"/>
        </w:rPr>
      </w:pPr>
      <w:r w:rsidRPr="007D51E0">
        <w:rPr>
          <w:b/>
          <w:sz w:val="24"/>
          <w:szCs w:val="24"/>
          <w:u w:val="single"/>
        </w:rPr>
        <w:t>Elektrický proud</w:t>
      </w:r>
    </w:p>
    <w:p w:rsidR="007D51E0" w:rsidRPr="00D638BD" w:rsidRDefault="007D51E0" w:rsidP="007D51E0">
      <w:pPr>
        <w:rPr>
          <w:b/>
        </w:rPr>
      </w:pPr>
      <w:r w:rsidRPr="00D638BD">
        <w:t>Elektrickým obvodem prochází elektrický proud, je-li v něm zapojen</w:t>
      </w:r>
      <w:r>
        <w:rPr>
          <w:b/>
        </w:rPr>
        <w:t xml:space="preserve"> ZDROJ NAPĚTÍ A JE UZAVŘEN.</w:t>
      </w:r>
    </w:p>
    <w:p w:rsidR="007D51E0" w:rsidRDefault="007D51E0" w:rsidP="007D51E0">
      <w:r>
        <w:t xml:space="preserve">Elektrický proud </w:t>
      </w:r>
      <w:r w:rsidRPr="007D51E0">
        <w:rPr>
          <w:b/>
          <w:bCs/>
        </w:rPr>
        <w:t>je tvořen usměrněným pohybem volných částic s elektrickým nábojem</w:t>
      </w:r>
      <w:r>
        <w:t xml:space="preserve">. V kovových vodičích jsou to </w:t>
      </w:r>
      <w:r w:rsidRPr="007D51E0">
        <w:rPr>
          <w:b/>
          <w:bCs/>
        </w:rPr>
        <w:t>volné elektrony</w:t>
      </w:r>
      <w:r>
        <w:t>.</w:t>
      </w:r>
    </w:p>
    <w:p w:rsidR="007D51E0" w:rsidRDefault="007D51E0" w:rsidP="007D51E0">
      <w:r>
        <w:t>Dohodnutý směr proudu-</w:t>
      </w:r>
      <w:r w:rsidRPr="007D51E0">
        <w:rPr>
          <w:b/>
          <w:bCs/>
        </w:rPr>
        <w:t>od kladného pólu k zápornému pólu zdroje napětí</w:t>
      </w:r>
      <w:r>
        <w:t>.</w:t>
      </w:r>
    </w:p>
    <w:p w:rsidR="007D51E0" w:rsidRDefault="007D51E0" w:rsidP="007D51E0">
      <w:r>
        <w:t xml:space="preserve">fyzikální veličina: značí se </w:t>
      </w:r>
      <w:r w:rsidRPr="007D51E0">
        <w:rPr>
          <w:b/>
          <w:bCs/>
          <w:i/>
          <w:iCs/>
        </w:rPr>
        <w:t>I</w:t>
      </w:r>
    </w:p>
    <w:p w:rsidR="007D51E0" w:rsidRDefault="007D51E0" w:rsidP="007D51E0">
      <w:r>
        <w:t xml:space="preserve">Měří se v jednotkách </w:t>
      </w:r>
      <w:r w:rsidRPr="007D51E0">
        <w:rPr>
          <w:b/>
          <w:bCs/>
        </w:rPr>
        <w:t xml:space="preserve">Ampér </w:t>
      </w:r>
      <w:r>
        <w:t>(A)</w:t>
      </w:r>
    </w:p>
    <w:p w:rsidR="007D51E0" w:rsidRDefault="007D51E0" w:rsidP="007D51E0">
      <w:r>
        <w:t>-menší jednotky</w:t>
      </w:r>
      <w:r w:rsidR="0074369E">
        <w:t xml:space="preserve">: </w:t>
      </w:r>
      <w:r>
        <w:t>miliampér (mA) = 0, 001 A</w:t>
      </w:r>
      <w:r w:rsidR="0074369E">
        <w:t>, mikroampér (</w:t>
      </w:r>
      <w:r w:rsidR="0074369E">
        <w:rPr>
          <w:rFonts w:cstheme="minorHAnsi"/>
        </w:rPr>
        <w:t>μ</w:t>
      </w:r>
      <w:r w:rsidR="0074369E">
        <w:t>A) = 0, 000 001 A</w:t>
      </w:r>
    </w:p>
    <w:p w:rsidR="007D51E0" w:rsidRDefault="007D51E0" w:rsidP="007D51E0">
      <w:r>
        <w:t>-větší</w:t>
      </w:r>
      <w:r w:rsidR="0074369E">
        <w:t xml:space="preserve">: </w:t>
      </w:r>
      <w:bookmarkStart w:id="0" w:name="_GoBack"/>
      <w:bookmarkEnd w:id="0"/>
      <w:r>
        <w:t>kiloampér = 1000 A</w:t>
      </w:r>
    </w:p>
    <w:p w:rsidR="007D51E0" w:rsidRPr="007D51E0" w:rsidRDefault="007D51E0" w:rsidP="007D51E0">
      <w:pPr>
        <w:rPr>
          <w:b/>
          <w:bCs/>
        </w:rPr>
      </w:pPr>
      <w:r>
        <w:t xml:space="preserve">-měří se </w:t>
      </w:r>
      <w:r w:rsidRPr="007D51E0">
        <w:rPr>
          <w:b/>
          <w:bCs/>
        </w:rPr>
        <w:t xml:space="preserve">ampérmetrem  </w:t>
      </w:r>
    </w:p>
    <w:p w:rsidR="007D51E0" w:rsidRDefault="007D51E0" w:rsidP="007D51E0">
      <w:r>
        <w:t>Ampérmetr se zapojuje ke spotřebiči sériově (za sebou)</w:t>
      </w:r>
    </w:p>
    <w:p w:rsidR="007D51E0" w:rsidRDefault="007D51E0" w:rsidP="007D51E0">
      <w:r>
        <w:t>-schématická značka</w:t>
      </w:r>
      <w:r w:rsidRPr="007D51E0">
        <w:rPr>
          <w:i/>
          <w:iCs/>
        </w:rPr>
        <w:t>: Doplň podle učebnice</w:t>
      </w:r>
    </w:p>
    <w:p w:rsidR="00A67C11" w:rsidRDefault="007D51E0">
      <w:r>
        <w:t>Proud je ve všech místech nerozvětveného obvodu stejný.</w:t>
      </w:r>
    </w:p>
    <w:sectPr w:rsidR="00A67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70FFA"/>
    <w:multiLevelType w:val="hybridMultilevel"/>
    <w:tmpl w:val="2708D15A"/>
    <w:lvl w:ilvl="0" w:tplc="F8A0C7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E0"/>
    <w:rsid w:val="0074369E"/>
    <w:rsid w:val="007D51E0"/>
    <w:rsid w:val="00A6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3E70"/>
  <w15:chartTrackingRefBased/>
  <w15:docId w15:val="{21247C18-3664-4564-8525-516852B2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51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5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557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Dostál</dc:creator>
  <cp:keywords/>
  <dc:description/>
  <cp:lastModifiedBy>Martin Dostál</cp:lastModifiedBy>
  <cp:revision>2</cp:revision>
  <dcterms:created xsi:type="dcterms:W3CDTF">2020-03-24T20:19:00Z</dcterms:created>
  <dcterms:modified xsi:type="dcterms:W3CDTF">2020-03-24T21:01:00Z</dcterms:modified>
</cp:coreProperties>
</file>